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0E" w:rsidRPr="00D7740E" w:rsidRDefault="00F037AC" w:rsidP="00D7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Hier</w:t>
      </w:r>
      <w:r w:rsidR="00D7740E" w:rsidRPr="00D774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 Paar Ideen zur Sprachförderung:</w:t>
      </w:r>
    </w:p>
    <w:p w:rsidR="00D7740E" w:rsidRPr="00D7740E" w:rsidRDefault="00D7740E" w:rsidP="00D7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74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Unsere Vorschulkinder kennen bereits “Frau Zunge”, sie dient zur Lockerung der Mundmotorik. </w:t>
      </w:r>
    </w:p>
    <w:p w:rsidR="00D7740E" w:rsidRPr="00D7740E" w:rsidRDefault="00D7740E" w:rsidP="00D7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74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“kleinen Fische” kennen alle Kinder, es ist einer der Tischsprüche, den wir gemeinsam vor dem Mittagessen aufsagen… ein schönes Ritual, das ihre Kinder ihnen beibringen können </w:t>
      </w:r>
      <w:r w:rsidRPr="00D7740E">
        <w:rPr>
          <w:rFonts w:ascii="Segoe UI Symbol" w:eastAsia="Times New Roman" w:hAnsi="Segoe UI Symbol" w:cs="Segoe UI Symbol"/>
          <w:sz w:val="24"/>
          <w:szCs w:val="24"/>
          <w:lang w:eastAsia="de-DE"/>
        </w:rPr>
        <w:t>😉</w:t>
      </w:r>
    </w:p>
    <w:p w:rsidR="00D7740E" w:rsidRPr="00D7740E" w:rsidRDefault="00D7740E" w:rsidP="00D7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740E">
        <w:rPr>
          <w:rFonts w:ascii="Times New Roman" w:eastAsia="Times New Roman" w:hAnsi="Times New Roman" w:cs="Times New Roman"/>
          <w:sz w:val="24"/>
          <w:szCs w:val="24"/>
          <w:lang w:eastAsia="de-DE"/>
        </w:rPr>
        <w:t>Der “Besuch bei den Waldtieren” verbindet Sprache mit Bewegung und die Bewegungen stärken bestimmt auch die Lachmusku</w:t>
      </w:r>
      <w:r w:rsidR="00F037AC">
        <w:rPr>
          <w:rFonts w:ascii="Times New Roman" w:eastAsia="Times New Roman" w:hAnsi="Times New Roman" w:cs="Times New Roman"/>
          <w:sz w:val="24"/>
          <w:szCs w:val="24"/>
          <w:lang w:eastAsia="de-DE"/>
        </w:rPr>
        <w:t>l</w:t>
      </w:r>
      <w:r w:rsidRPr="00D774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atur </w:t>
      </w:r>
      <w:r w:rsidRPr="00D7740E">
        <w:rPr>
          <w:rFonts w:ascii="Segoe UI Symbol" w:eastAsia="Times New Roman" w:hAnsi="Segoe UI Symbol" w:cs="Segoe UI Symbol"/>
          <w:sz w:val="24"/>
          <w:szCs w:val="24"/>
          <w:lang w:eastAsia="de-DE"/>
        </w:rPr>
        <w:t>😅</w:t>
      </w:r>
    </w:p>
    <w:p w:rsidR="00D7740E" w:rsidRPr="00D7740E" w:rsidRDefault="00D7740E" w:rsidP="00D7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 w:rsidRPr="00D7740E">
        <w:rPr>
          <w:rFonts w:ascii="Times New Roman" w:eastAsia="Times New Roman" w:hAnsi="Times New Roman" w:cs="Times New Roman"/>
          <w:sz w:val="24"/>
          <w:szCs w:val="24"/>
          <w:lang w:eastAsia="de-DE"/>
        </w:rPr>
        <w:t>Viel Spaß dabei</w:t>
      </w:r>
    </w:p>
    <w:p w:rsidR="00D7740E" w:rsidRPr="00D7740E" w:rsidRDefault="00D7740E" w:rsidP="00D7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740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2E788D8" wp14:editId="57798E53">
            <wp:extent cx="2326005" cy="3050540"/>
            <wp:effectExtent l="0" t="0" r="0" b="0"/>
            <wp:docPr id="1" name="Bild 3" descr="36bbf2ac09c6775d59df68c1b256e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bbf2ac09c6775d59df68c1b256e2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0E" w:rsidRPr="00D7740E" w:rsidRDefault="00D7740E" w:rsidP="00D7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740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 wp14:anchorId="139B7825" wp14:editId="4E5CE48E">
            <wp:extent cx="3569970" cy="4754880"/>
            <wp:effectExtent l="0" t="0" r="0" b="7620"/>
            <wp:docPr id="2" name="Bild 4" descr="e1f7d6aea26df2e935fe99bf7ffa83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1f7d6aea26df2e935fe99bf7ffa831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2C" w:rsidRDefault="00165E2C"/>
    <w:sectPr w:rsidR="00165E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0E"/>
    <w:rsid w:val="00165E2C"/>
    <w:rsid w:val="00D7740E"/>
    <w:rsid w:val="00F0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97495-7B6E-4333-BD6F-3A7ED0BE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Lojen</dc:creator>
  <cp:lastModifiedBy>Svenja Kayser</cp:lastModifiedBy>
  <cp:revision>2</cp:revision>
  <dcterms:created xsi:type="dcterms:W3CDTF">2021-01-28T10:34:00Z</dcterms:created>
  <dcterms:modified xsi:type="dcterms:W3CDTF">2021-01-28T10:34:00Z</dcterms:modified>
</cp:coreProperties>
</file>